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3E9" w:rsidRPr="00B933E9" w:rsidRDefault="00B933E9" w:rsidP="00B933E9">
      <w:pPr>
        <w:jc w:val="center"/>
        <w:rPr>
          <w:sz w:val="26"/>
          <w:szCs w:val="20"/>
        </w:rPr>
      </w:pPr>
      <w:bookmarkStart w:id="0" w:name="_Hlk170203570"/>
      <w:bookmarkStart w:id="1" w:name="_Hlk11171993"/>
      <w:bookmarkStart w:id="2" w:name="_Hlk140502432"/>
      <w:bookmarkStart w:id="3" w:name="_Hlk140501066"/>
      <w:bookmarkStart w:id="4" w:name="_Hlk162610979"/>
      <w:r w:rsidRPr="00B933E9">
        <w:rPr>
          <w:noProof/>
          <w:sz w:val="28"/>
          <w:szCs w:val="20"/>
        </w:rPr>
        <w:drawing>
          <wp:inline distT="0" distB="0" distL="0" distR="0" wp14:anchorId="2939D2A4" wp14:editId="7288B55A">
            <wp:extent cx="819150" cy="981075"/>
            <wp:effectExtent l="0" t="0" r="0" b="9525"/>
            <wp:docPr id="1" name="Рисунок 1" descr="Герб Геленджик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Геленджик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bookmarkEnd w:id="1"/>
    <w:p w:rsidR="00B933E9" w:rsidRPr="00B933E9" w:rsidRDefault="00B933E9" w:rsidP="00B933E9">
      <w:pPr>
        <w:jc w:val="center"/>
        <w:rPr>
          <w:rFonts w:eastAsia="Arial Unicode MS"/>
          <w:b/>
          <w:sz w:val="32"/>
          <w:szCs w:val="32"/>
        </w:rPr>
      </w:pPr>
      <w:r w:rsidRPr="00B933E9">
        <w:rPr>
          <w:rFonts w:eastAsia="Arial Unicode MS"/>
          <w:b/>
          <w:sz w:val="32"/>
          <w:szCs w:val="32"/>
        </w:rPr>
        <w:t xml:space="preserve">Р Е Ш Е Н И Е </w:t>
      </w:r>
    </w:p>
    <w:p w:rsidR="00B933E9" w:rsidRPr="00B933E9" w:rsidRDefault="00B933E9" w:rsidP="00B933E9">
      <w:pPr>
        <w:jc w:val="center"/>
        <w:rPr>
          <w:rFonts w:eastAsia="Arial Unicode MS"/>
          <w:b/>
          <w:sz w:val="6"/>
          <w:szCs w:val="6"/>
        </w:rPr>
      </w:pPr>
    </w:p>
    <w:p w:rsidR="00B933E9" w:rsidRPr="00B933E9" w:rsidRDefault="00B933E9" w:rsidP="00B933E9">
      <w:pPr>
        <w:jc w:val="center"/>
        <w:rPr>
          <w:rFonts w:eastAsia="Arial Unicode MS"/>
          <w:b/>
        </w:rPr>
      </w:pPr>
      <w:r w:rsidRPr="00B933E9">
        <w:rPr>
          <w:rFonts w:eastAsia="Arial Unicode MS"/>
          <w:b/>
        </w:rPr>
        <w:t>ДУМЫ МУНИЦИПАЛЬНОГО ОБРАЗОВАНИЯ ГОРОДСКОЙ ОКРУГ</w:t>
      </w:r>
    </w:p>
    <w:p w:rsidR="00B933E9" w:rsidRPr="00B933E9" w:rsidRDefault="00B933E9" w:rsidP="00B933E9">
      <w:pPr>
        <w:jc w:val="center"/>
        <w:rPr>
          <w:rFonts w:eastAsia="Arial Unicode MS"/>
          <w:b/>
        </w:rPr>
      </w:pPr>
      <w:r w:rsidRPr="00B933E9">
        <w:rPr>
          <w:rFonts w:eastAsia="Arial Unicode MS"/>
          <w:b/>
        </w:rPr>
        <w:t xml:space="preserve">ГОРОД-КУРОРТ ГЕЛЕНДЖИК КРАСНОДАРСКОГО КРАЯ    </w:t>
      </w:r>
    </w:p>
    <w:p w:rsidR="00B933E9" w:rsidRPr="00B933E9" w:rsidRDefault="00B933E9" w:rsidP="00B933E9">
      <w:pPr>
        <w:jc w:val="center"/>
        <w:rPr>
          <w:b/>
          <w:sz w:val="32"/>
          <w:szCs w:val="32"/>
        </w:rPr>
      </w:pPr>
    </w:p>
    <w:p w:rsidR="00B933E9" w:rsidRPr="00B933E9" w:rsidRDefault="00B933E9" w:rsidP="00B933E9">
      <w:pPr>
        <w:jc w:val="both"/>
        <w:rPr>
          <w:b/>
          <w:sz w:val="28"/>
          <w:szCs w:val="28"/>
        </w:rPr>
      </w:pPr>
      <w:r w:rsidRPr="00B933E9">
        <w:rPr>
          <w:b/>
          <w:sz w:val="28"/>
          <w:szCs w:val="28"/>
        </w:rPr>
        <w:t xml:space="preserve">от 03 июля 2026 года                  </w:t>
      </w:r>
      <w:r w:rsidRPr="00B933E9">
        <w:rPr>
          <w:b/>
          <w:sz w:val="28"/>
          <w:szCs w:val="28"/>
        </w:rPr>
        <w:tab/>
      </w:r>
      <w:r w:rsidRPr="00B933E9">
        <w:rPr>
          <w:b/>
          <w:sz w:val="28"/>
          <w:szCs w:val="28"/>
        </w:rPr>
        <w:tab/>
        <w:t xml:space="preserve">                   </w:t>
      </w:r>
      <w:r w:rsidRPr="00B933E9">
        <w:rPr>
          <w:b/>
          <w:sz w:val="28"/>
          <w:szCs w:val="28"/>
        </w:rPr>
        <w:tab/>
        <w:t xml:space="preserve">     </w:t>
      </w:r>
      <w:r w:rsidRPr="00B933E9">
        <w:rPr>
          <w:b/>
          <w:sz w:val="28"/>
          <w:szCs w:val="28"/>
        </w:rPr>
        <w:tab/>
      </w:r>
      <w:r w:rsidRPr="00B933E9">
        <w:rPr>
          <w:b/>
          <w:sz w:val="28"/>
          <w:szCs w:val="28"/>
        </w:rPr>
        <w:tab/>
      </w:r>
      <w:r w:rsidRPr="00B933E9">
        <w:rPr>
          <w:b/>
          <w:sz w:val="28"/>
          <w:szCs w:val="28"/>
        </w:rPr>
        <w:tab/>
        <w:t>№ 37</w:t>
      </w:r>
      <w:r>
        <w:rPr>
          <w:b/>
          <w:sz w:val="28"/>
          <w:szCs w:val="28"/>
        </w:rPr>
        <w:t>7</w:t>
      </w:r>
    </w:p>
    <w:p w:rsidR="00B933E9" w:rsidRPr="00B933E9" w:rsidRDefault="00B933E9" w:rsidP="00B933E9">
      <w:pPr>
        <w:jc w:val="both"/>
        <w:rPr>
          <w:sz w:val="16"/>
          <w:szCs w:val="16"/>
        </w:rPr>
      </w:pPr>
    </w:p>
    <w:p w:rsidR="00B933E9" w:rsidRPr="00B933E9" w:rsidRDefault="00B933E9" w:rsidP="00B933E9">
      <w:pPr>
        <w:jc w:val="center"/>
        <w:rPr>
          <w:sz w:val="20"/>
          <w:szCs w:val="20"/>
        </w:rPr>
      </w:pPr>
      <w:r w:rsidRPr="00B933E9">
        <w:rPr>
          <w:sz w:val="20"/>
          <w:szCs w:val="20"/>
        </w:rPr>
        <w:t>г. Геленджик</w:t>
      </w:r>
    </w:p>
    <w:bookmarkEnd w:id="2"/>
    <w:p w:rsidR="00B933E9" w:rsidRPr="00B933E9" w:rsidRDefault="00B933E9" w:rsidP="00B933E9">
      <w:pPr>
        <w:jc w:val="center"/>
        <w:rPr>
          <w:b/>
          <w:sz w:val="28"/>
          <w:szCs w:val="20"/>
        </w:rPr>
      </w:pPr>
    </w:p>
    <w:bookmarkEnd w:id="3"/>
    <w:bookmarkEnd w:id="4"/>
    <w:p w:rsidR="00FC1ED7" w:rsidRDefault="00FC1ED7" w:rsidP="0050272C">
      <w:pPr>
        <w:jc w:val="center"/>
        <w:rPr>
          <w:b/>
          <w:bCs/>
          <w:sz w:val="28"/>
          <w:szCs w:val="28"/>
        </w:rPr>
      </w:pPr>
    </w:p>
    <w:p w:rsidR="00C93DCF" w:rsidRDefault="00894F3E" w:rsidP="005F57E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Думы </w:t>
      </w:r>
    </w:p>
    <w:p w:rsidR="00894F3E" w:rsidRDefault="00894F3E" w:rsidP="00C93DC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 город-курорт Геленджик </w:t>
      </w:r>
    </w:p>
    <w:p w:rsidR="00894F3E" w:rsidRDefault="00894F3E" w:rsidP="005F57E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25 августа 2017 года №646 «</w:t>
      </w:r>
      <w:r w:rsidR="0050272C" w:rsidRPr="00692C96">
        <w:rPr>
          <w:b/>
          <w:bCs/>
          <w:sz w:val="28"/>
          <w:szCs w:val="28"/>
        </w:rPr>
        <w:t xml:space="preserve">Об установлении </w:t>
      </w:r>
    </w:p>
    <w:p w:rsidR="00894F3E" w:rsidRDefault="0050272C" w:rsidP="00894F3E">
      <w:pPr>
        <w:jc w:val="center"/>
        <w:rPr>
          <w:b/>
          <w:bCs/>
          <w:sz w:val="28"/>
          <w:szCs w:val="28"/>
        </w:rPr>
      </w:pPr>
      <w:r w:rsidRPr="00692C96">
        <w:rPr>
          <w:b/>
          <w:bCs/>
          <w:sz w:val="28"/>
          <w:szCs w:val="28"/>
        </w:rPr>
        <w:t xml:space="preserve">дополнительных оснований признания </w:t>
      </w:r>
      <w:r w:rsidR="00740A18">
        <w:rPr>
          <w:b/>
          <w:bCs/>
          <w:sz w:val="28"/>
          <w:szCs w:val="28"/>
        </w:rPr>
        <w:t>безнадежными</w:t>
      </w:r>
      <w:r w:rsidRPr="00692C96">
        <w:rPr>
          <w:b/>
          <w:bCs/>
          <w:sz w:val="28"/>
          <w:szCs w:val="28"/>
        </w:rPr>
        <w:t xml:space="preserve"> </w:t>
      </w:r>
    </w:p>
    <w:p w:rsidR="006C65FE" w:rsidRDefault="0050272C" w:rsidP="00894F3E">
      <w:pPr>
        <w:jc w:val="center"/>
        <w:rPr>
          <w:b/>
          <w:bCs/>
          <w:sz w:val="28"/>
          <w:szCs w:val="28"/>
        </w:rPr>
      </w:pPr>
      <w:r w:rsidRPr="00692C96">
        <w:rPr>
          <w:b/>
          <w:bCs/>
          <w:sz w:val="28"/>
          <w:szCs w:val="28"/>
        </w:rPr>
        <w:t xml:space="preserve">к взысканию задолженности по местным </w:t>
      </w:r>
      <w:r w:rsidR="005B1005">
        <w:rPr>
          <w:b/>
          <w:bCs/>
          <w:sz w:val="28"/>
          <w:szCs w:val="28"/>
        </w:rPr>
        <w:t xml:space="preserve">налогам </w:t>
      </w:r>
    </w:p>
    <w:p w:rsidR="006C65FE" w:rsidRDefault="005B1005" w:rsidP="006C65F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физических лиц</w:t>
      </w:r>
      <w:r w:rsidR="00A01A5E">
        <w:rPr>
          <w:b/>
          <w:bCs/>
          <w:sz w:val="28"/>
          <w:szCs w:val="28"/>
        </w:rPr>
        <w:t>»</w:t>
      </w:r>
      <w:r w:rsidR="005F57E3">
        <w:rPr>
          <w:b/>
          <w:bCs/>
          <w:sz w:val="28"/>
          <w:szCs w:val="28"/>
        </w:rPr>
        <w:t xml:space="preserve"> </w:t>
      </w:r>
      <w:r w:rsidR="00894F3E">
        <w:rPr>
          <w:b/>
          <w:bCs/>
          <w:sz w:val="28"/>
          <w:szCs w:val="28"/>
        </w:rPr>
        <w:t xml:space="preserve">(в редакции решения Думы </w:t>
      </w:r>
    </w:p>
    <w:p w:rsidR="00A120DC" w:rsidRDefault="00894F3E" w:rsidP="006C65F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образования город-курорт Геленджик </w:t>
      </w:r>
    </w:p>
    <w:p w:rsidR="0050272C" w:rsidRPr="00692C96" w:rsidRDefault="00894F3E" w:rsidP="00894F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21 июля 2023 года №648)</w:t>
      </w:r>
    </w:p>
    <w:p w:rsidR="00FC1ED7" w:rsidRDefault="00FC1ED7" w:rsidP="0050272C">
      <w:pPr>
        <w:rPr>
          <w:b/>
          <w:bCs/>
          <w:sz w:val="28"/>
          <w:szCs w:val="28"/>
        </w:rPr>
      </w:pPr>
    </w:p>
    <w:p w:rsidR="00C93DCF" w:rsidRDefault="00C93DCF" w:rsidP="0050272C">
      <w:pPr>
        <w:rPr>
          <w:b/>
          <w:bCs/>
          <w:sz w:val="28"/>
          <w:szCs w:val="28"/>
        </w:rPr>
      </w:pPr>
    </w:p>
    <w:p w:rsidR="0050272C" w:rsidRPr="005B1005" w:rsidRDefault="005B1005" w:rsidP="005027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0272C" w:rsidRPr="00692C96">
        <w:rPr>
          <w:sz w:val="28"/>
          <w:szCs w:val="28"/>
        </w:rPr>
        <w:t xml:space="preserve"> </w:t>
      </w:r>
      <w:r w:rsidR="0050272C" w:rsidRPr="005B1005">
        <w:rPr>
          <w:sz w:val="28"/>
          <w:szCs w:val="28"/>
        </w:rPr>
        <w:t>соответствии с пунктом</w:t>
      </w:r>
      <w:r w:rsidR="00FC1ED7" w:rsidRPr="005B1005">
        <w:rPr>
          <w:sz w:val="28"/>
          <w:szCs w:val="28"/>
        </w:rPr>
        <w:t xml:space="preserve">  </w:t>
      </w:r>
      <w:r w:rsidR="0050272C" w:rsidRPr="005B1005">
        <w:rPr>
          <w:sz w:val="28"/>
          <w:szCs w:val="28"/>
        </w:rPr>
        <w:t xml:space="preserve">3 статьи 59 Налогового кодекса Российской Федерации, </w:t>
      </w:r>
      <w:r w:rsidRPr="005B1005">
        <w:rPr>
          <w:sz w:val="28"/>
          <w:szCs w:val="28"/>
        </w:rPr>
        <w:t xml:space="preserve">руководствуясь Федеральным законом от 20 марта 2025 года </w:t>
      </w:r>
      <w:r w:rsidR="008D571A">
        <w:rPr>
          <w:sz w:val="28"/>
          <w:szCs w:val="28"/>
        </w:rPr>
        <w:t xml:space="preserve">                  </w:t>
      </w:r>
      <w:r w:rsidRPr="005B1005">
        <w:rPr>
          <w:sz w:val="28"/>
          <w:szCs w:val="28"/>
        </w:rPr>
        <w:t>№33-ФЗ «Об общих принципах организации местного самоуправления в единой системе публичной власти»</w:t>
      </w:r>
      <w:r w:rsidR="00A74FAD">
        <w:rPr>
          <w:sz w:val="28"/>
          <w:szCs w:val="28"/>
        </w:rPr>
        <w:t xml:space="preserve"> (в редакции Федерального закона от </w:t>
      </w:r>
      <w:r w:rsidR="00DE2EFA">
        <w:rPr>
          <w:sz w:val="28"/>
          <w:szCs w:val="28"/>
        </w:rPr>
        <w:t xml:space="preserve">           </w:t>
      </w:r>
      <w:r w:rsidR="00A74FAD">
        <w:rPr>
          <w:sz w:val="28"/>
          <w:szCs w:val="28"/>
        </w:rPr>
        <w:t>9 апреля 2026 года №85-ФЗ)</w:t>
      </w:r>
      <w:r w:rsidRPr="005B1005">
        <w:rPr>
          <w:sz w:val="28"/>
          <w:szCs w:val="28"/>
        </w:rPr>
        <w:t xml:space="preserve">, статьями </w:t>
      </w:r>
      <w:r w:rsidR="00294BB0">
        <w:rPr>
          <w:sz w:val="28"/>
          <w:szCs w:val="28"/>
        </w:rPr>
        <w:t xml:space="preserve">10, 37, </w:t>
      </w:r>
      <w:r w:rsidR="00291500">
        <w:rPr>
          <w:sz w:val="28"/>
          <w:szCs w:val="28"/>
        </w:rPr>
        <w:t xml:space="preserve">56 </w:t>
      </w:r>
      <w:r w:rsidR="0050272C" w:rsidRPr="005B1005">
        <w:rPr>
          <w:sz w:val="28"/>
          <w:szCs w:val="28"/>
        </w:rPr>
        <w:t xml:space="preserve">Устава муниципального образования </w:t>
      </w:r>
      <w:r>
        <w:rPr>
          <w:sz w:val="28"/>
          <w:szCs w:val="28"/>
        </w:rPr>
        <w:t xml:space="preserve">городской округ </w:t>
      </w:r>
      <w:r w:rsidR="0050272C" w:rsidRPr="005B1005">
        <w:rPr>
          <w:sz w:val="28"/>
          <w:szCs w:val="28"/>
        </w:rPr>
        <w:t>город-курорт Геленджик</w:t>
      </w:r>
      <w:r>
        <w:rPr>
          <w:sz w:val="28"/>
          <w:szCs w:val="28"/>
        </w:rPr>
        <w:t xml:space="preserve"> Краснодарского края</w:t>
      </w:r>
      <w:r w:rsidR="0050272C" w:rsidRPr="005B1005">
        <w:rPr>
          <w:sz w:val="28"/>
          <w:szCs w:val="28"/>
        </w:rPr>
        <w:t xml:space="preserve">, Дума муниципального образования </w:t>
      </w:r>
      <w:r>
        <w:rPr>
          <w:sz w:val="28"/>
          <w:szCs w:val="28"/>
        </w:rPr>
        <w:t xml:space="preserve">городской округ </w:t>
      </w:r>
      <w:r w:rsidR="0050272C" w:rsidRPr="005B1005">
        <w:rPr>
          <w:sz w:val="28"/>
          <w:szCs w:val="28"/>
        </w:rPr>
        <w:t xml:space="preserve">город-курорт Геленджик </w:t>
      </w:r>
      <w:r>
        <w:rPr>
          <w:sz w:val="28"/>
          <w:szCs w:val="28"/>
        </w:rPr>
        <w:t xml:space="preserve">Краснодарского края </w:t>
      </w:r>
      <w:r w:rsidR="0050272C" w:rsidRPr="005B1005">
        <w:rPr>
          <w:sz w:val="28"/>
          <w:szCs w:val="28"/>
        </w:rPr>
        <w:t>р е ш и л а:</w:t>
      </w:r>
    </w:p>
    <w:p w:rsidR="0050272C" w:rsidRDefault="0050272C" w:rsidP="00894F3E">
      <w:pPr>
        <w:ind w:firstLine="709"/>
        <w:jc w:val="both"/>
        <w:rPr>
          <w:bCs/>
          <w:sz w:val="28"/>
          <w:szCs w:val="28"/>
        </w:rPr>
      </w:pPr>
      <w:r w:rsidRPr="00692C96">
        <w:rPr>
          <w:sz w:val="28"/>
          <w:szCs w:val="28"/>
        </w:rPr>
        <w:t>1</w:t>
      </w:r>
      <w:r w:rsidRPr="00894F3E">
        <w:rPr>
          <w:sz w:val="28"/>
          <w:szCs w:val="28"/>
        </w:rPr>
        <w:t>.</w:t>
      </w:r>
      <w:r w:rsidR="005B1005" w:rsidRPr="00894F3E">
        <w:rPr>
          <w:sz w:val="28"/>
          <w:szCs w:val="28"/>
        </w:rPr>
        <w:t xml:space="preserve"> </w:t>
      </w:r>
      <w:r w:rsidR="00BA0E57">
        <w:rPr>
          <w:sz w:val="28"/>
          <w:szCs w:val="28"/>
        </w:rPr>
        <w:t>Утвердить изменения</w:t>
      </w:r>
      <w:r w:rsidR="00894F3E" w:rsidRPr="00894F3E">
        <w:rPr>
          <w:sz w:val="28"/>
          <w:szCs w:val="28"/>
        </w:rPr>
        <w:t xml:space="preserve"> </w:t>
      </w:r>
      <w:r w:rsidR="00894F3E" w:rsidRPr="00894F3E">
        <w:rPr>
          <w:bCs/>
          <w:sz w:val="28"/>
          <w:szCs w:val="28"/>
        </w:rPr>
        <w:t>в решение Думы муниципального образования город-курорт Геленджик от 25 августа 2017 года №646 «Об установлении дополнительных</w:t>
      </w:r>
      <w:r w:rsidR="00DF560F">
        <w:rPr>
          <w:bCs/>
          <w:sz w:val="28"/>
          <w:szCs w:val="28"/>
        </w:rPr>
        <w:t xml:space="preserve"> оснований признания безнадежными</w:t>
      </w:r>
      <w:r w:rsidR="00894F3E" w:rsidRPr="00894F3E">
        <w:rPr>
          <w:bCs/>
          <w:sz w:val="28"/>
          <w:szCs w:val="28"/>
        </w:rPr>
        <w:t xml:space="preserve"> к взысканию задолженности по местным налогам с физических лиц (в редакции решения Думы муниципального образования город-курорт Геленджик от 21 июля </w:t>
      </w:r>
      <w:r w:rsidR="00D9337E">
        <w:rPr>
          <w:bCs/>
          <w:sz w:val="28"/>
          <w:szCs w:val="28"/>
        </w:rPr>
        <w:t xml:space="preserve">             </w:t>
      </w:r>
      <w:r w:rsidR="00894F3E" w:rsidRPr="00894F3E">
        <w:rPr>
          <w:bCs/>
          <w:sz w:val="28"/>
          <w:szCs w:val="28"/>
        </w:rPr>
        <w:t>2023 года №648)</w:t>
      </w:r>
      <w:r w:rsidR="001E3871">
        <w:rPr>
          <w:bCs/>
          <w:sz w:val="28"/>
          <w:szCs w:val="28"/>
        </w:rPr>
        <w:t xml:space="preserve"> (прилагается).</w:t>
      </w:r>
    </w:p>
    <w:p w:rsidR="00823431" w:rsidRPr="00823431" w:rsidRDefault="00EB6D47" w:rsidP="00894F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92C96">
        <w:rPr>
          <w:sz w:val="28"/>
          <w:szCs w:val="28"/>
        </w:rPr>
        <w:t xml:space="preserve"> </w:t>
      </w:r>
      <w:r w:rsidR="00894F3E">
        <w:rPr>
          <w:sz w:val="28"/>
          <w:szCs w:val="28"/>
        </w:rPr>
        <w:t>Администрации муниципального образования городской округ                город-курорт Геленджик Кр</w:t>
      </w:r>
      <w:r w:rsidR="007D77D9">
        <w:rPr>
          <w:sz w:val="28"/>
          <w:szCs w:val="28"/>
        </w:rPr>
        <w:t xml:space="preserve">аснодарского края (Богодистов) </w:t>
      </w:r>
      <w:r w:rsidR="00894F3E">
        <w:rPr>
          <w:sz w:val="28"/>
          <w:szCs w:val="28"/>
        </w:rPr>
        <w:t>н</w:t>
      </w:r>
      <w:r w:rsidR="00894F3E" w:rsidRPr="00294D62">
        <w:rPr>
          <w:sz w:val="28"/>
          <w:szCs w:val="28"/>
        </w:rPr>
        <w:t xml:space="preserve">аправить </w:t>
      </w:r>
      <w:r w:rsidR="00894F3E">
        <w:rPr>
          <w:sz w:val="28"/>
          <w:szCs w:val="28"/>
        </w:rPr>
        <w:t xml:space="preserve">копию настоящего решения </w:t>
      </w:r>
      <w:r w:rsidR="00894F3E" w:rsidRPr="00294D62">
        <w:rPr>
          <w:sz w:val="28"/>
          <w:szCs w:val="28"/>
        </w:rPr>
        <w:t xml:space="preserve">в </w:t>
      </w:r>
      <w:r w:rsidR="00894F3E">
        <w:rPr>
          <w:sz w:val="28"/>
          <w:szCs w:val="28"/>
        </w:rPr>
        <w:t>Межрайонную</w:t>
      </w:r>
      <w:r w:rsidR="00894F3E" w:rsidRPr="00294D62">
        <w:rPr>
          <w:sz w:val="28"/>
          <w:szCs w:val="28"/>
        </w:rPr>
        <w:t xml:space="preserve"> инспекцию</w:t>
      </w:r>
      <w:r w:rsidR="00894F3E">
        <w:rPr>
          <w:sz w:val="28"/>
          <w:szCs w:val="28"/>
        </w:rPr>
        <w:t xml:space="preserve"> </w:t>
      </w:r>
      <w:r w:rsidR="00894F3E" w:rsidRPr="00294D62">
        <w:rPr>
          <w:sz w:val="28"/>
          <w:szCs w:val="28"/>
        </w:rPr>
        <w:t xml:space="preserve">Федеральной налоговой службы России № </w:t>
      </w:r>
      <w:r w:rsidR="00894F3E">
        <w:rPr>
          <w:sz w:val="28"/>
          <w:szCs w:val="28"/>
        </w:rPr>
        <w:t>21</w:t>
      </w:r>
      <w:r w:rsidR="00894F3E" w:rsidRPr="00294D62">
        <w:rPr>
          <w:sz w:val="28"/>
          <w:szCs w:val="28"/>
        </w:rPr>
        <w:t xml:space="preserve"> по Краснодар</w:t>
      </w:r>
      <w:r w:rsidR="00894F3E">
        <w:rPr>
          <w:sz w:val="28"/>
          <w:szCs w:val="28"/>
        </w:rPr>
        <w:t>скому краю.</w:t>
      </w:r>
    </w:p>
    <w:p w:rsidR="009B1B2F" w:rsidRDefault="00823431" w:rsidP="009B1B2F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B1B2F" w:rsidRPr="009B1B2F">
        <w:rPr>
          <w:sz w:val="28"/>
          <w:szCs w:val="28"/>
        </w:rPr>
        <w:t xml:space="preserve"> </w:t>
      </w:r>
      <w:r w:rsidR="00894F3E" w:rsidRPr="00BD032E">
        <w:rPr>
          <w:sz w:val="28"/>
          <w:szCs w:val="28"/>
        </w:rPr>
        <w:t xml:space="preserve">Опубликовать настоящее решение в печатном средстве </w:t>
      </w:r>
      <w:r w:rsidR="007D77D9">
        <w:rPr>
          <w:sz w:val="28"/>
          <w:szCs w:val="28"/>
        </w:rPr>
        <w:t xml:space="preserve">                       </w:t>
      </w:r>
      <w:r w:rsidR="00894F3E" w:rsidRPr="00BD032E">
        <w:rPr>
          <w:sz w:val="28"/>
          <w:szCs w:val="28"/>
        </w:rPr>
        <w:t>массовой</w:t>
      </w:r>
      <w:r w:rsidR="007D77D9">
        <w:rPr>
          <w:sz w:val="28"/>
          <w:szCs w:val="28"/>
        </w:rPr>
        <w:t xml:space="preserve"> </w:t>
      </w:r>
      <w:r w:rsidR="00894F3E" w:rsidRPr="00BD032E">
        <w:rPr>
          <w:sz w:val="28"/>
          <w:szCs w:val="28"/>
        </w:rPr>
        <w:t xml:space="preserve">информации «Официальный вестник органов </w:t>
      </w:r>
      <w:r w:rsidR="007D77D9">
        <w:rPr>
          <w:sz w:val="28"/>
          <w:szCs w:val="28"/>
        </w:rPr>
        <w:t xml:space="preserve">                                     </w:t>
      </w:r>
      <w:r w:rsidR="00894F3E" w:rsidRPr="00BD032E">
        <w:rPr>
          <w:sz w:val="28"/>
          <w:szCs w:val="28"/>
        </w:rPr>
        <w:t xml:space="preserve">местного самоуправления </w:t>
      </w:r>
      <w:r w:rsidR="00894F3E" w:rsidRPr="00294D62">
        <w:rPr>
          <w:sz w:val="28"/>
          <w:szCs w:val="28"/>
        </w:rPr>
        <w:t xml:space="preserve">муниципального образования город-курорт Геленджик» и разместить на официальном сайте администрации </w:t>
      </w:r>
      <w:r w:rsidR="00894F3E" w:rsidRPr="00294D62">
        <w:rPr>
          <w:sz w:val="28"/>
          <w:szCs w:val="28"/>
        </w:rPr>
        <w:lastRenderedPageBreak/>
        <w:t xml:space="preserve">муниципального образования </w:t>
      </w:r>
      <w:r w:rsidR="00894F3E">
        <w:rPr>
          <w:sz w:val="28"/>
          <w:szCs w:val="28"/>
        </w:rPr>
        <w:t xml:space="preserve">городской округ </w:t>
      </w:r>
      <w:r w:rsidR="00894F3E" w:rsidRPr="00294D62">
        <w:rPr>
          <w:sz w:val="28"/>
          <w:szCs w:val="28"/>
        </w:rPr>
        <w:t>город-курорт Геленджик</w:t>
      </w:r>
      <w:r w:rsidR="00894F3E">
        <w:rPr>
          <w:sz w:val="28"/>
          <w:szCs w:val="28"/>
        </w:rPr>
        <w:t xml:space="preserve"> Краснодарского края </w:t>
      </w:r>
      <w:r w:rsidR="007D77D9">
        <w:rPr>
          <w:sz w:val="28"/>
          <w:szCs w:val="28"/>
        </w:rPr>
        <w:t xml:space="preserve">в </w:t>
      </w:r>
      <w:r w:rsidR="00894F3E" w:rsidRPr="00294D62">
        <w:rPr>
          <w:sz w:val="28"/>
          <w:szCs w:val="28"/>
        </w:rPr>
        <w:t>информационно-телекоммуникационной сети «Интер</w:t>
      </w:r>
      <w:r w:rsidR="00894F3E">
        <w:rPr>
          <w:sz w:val="28"/>
          <w:szCs w:val="28"/>
        </w:rPr>
        <w:t>нет»</w:t>
      </w:r>
      <w:r w:rsidR="00894F3E" w:rsidRPr="00294D62">
        <w:rPr>
          <w:sz w:val="28"/>
          <w:szCs w:val="28"/>
        </w:rPr>
        <w:t xml:space="preserve"> </w:t>
      </w:r>
      <w:r w:rsidR="00894F3E">
        <w:rPr>
          <w:sz w:val="28"/>
          <w:szCs w:val="28"/>
        </w:rPr>
        <w:t xml:space="preserve"> </w:t>
      </w:r>
      <w:r w:rsidR="00894F3E" w:rsidRPr="00294D62">
        <w:rPr>
          <w:sz w:val="28"/>
          <w:szCs w:val="28"/>
        </w:rPr>
        <w:t>(</w:t>
      </w:r>
      <w:r w:rsidR="00894F3E" w:rsidRPr="00294D62">
        <w:rPr>
          <w:sz w:val="28"/>
          <w:szCs w:val="28"/>
          <w:lang w:val="en-US"/>
        </w:rPr>
        <w:t>admgel</w:t>
      </w:r>
      <w:r w:rsidR="00894F3E" w:rsidRPr="00294D62">
        <w:rPr>
          <w:sz w:val="28"/>
          <w:szCs w:val="28"/>
        </w:rPr>
        <w:t>.</w:t>
      </w:r>
      <w:r w:rsidR="00894F3E" w:rsidRPr="00294D62">
        <w:rPr>
          <w:sz w:val="28"/>
          <w:szCs w:val="28"/>
          <w:lang w:val="en-US"/>
        </w:rPr>
        <w:t>ru</w:t>
      </w:r>
      <w:r w:rsidR="00894F3E" w:rsidRPr="00294D62">
        <w:rPr>
          <w:sz w:val="28"/>
          <w:szCs w:val="28"/>
        </w:rPr>
        <w:t>).</w:t>
      </w:r>
    </w:p>
    <w:p w:rsidR="00AB267C" w:rsidRDefault="00894F3E" w:rsidP="00894F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B1B2F">
        <w:rPr>
          <w:sz w:val="28"/>
          <w:szCs w:val="28"/>
        </w:rPr>
        <w:t>.</w:t>
      </w:r>
      <w:r w:rsidR="009B1B2F" w:rsidRPr="009B1B2F">
        <w:rPr>
          <w:sz w:val="28"/>
          <w:szCs w:val="28"/>
        </w:rPr>
        <w:t xml:space="preserve"> </w:t>
      </w:r>
      <w:r w:rsidRPr="00692C96">
        <w:rPr>
          <w:sz w:val="28"/>
          <w:szCs w:val="28"/>
        </w:rPr>
        <w:t>Решение вступает в силу со дня его официального опубликования.</w:t>
      </w:r>
    </w:p>
    <w:p w:rsidR="008D571A" w:rsidRDefault="008D571A" w:rsidP="0050272C">
      <w:pPr>
        <w:ind w:firstLine="709"/>
        <w:jc w:val="both"/>
        <w:rPr>
          <w:sz w:val="28"/>
          <w:szCs w:val="28"/>
        </w:rPr>
      </w:pPr>
    </w:p>
    <w:p w:rsidR="00894F3E" w:rsidRPr="00692C96" w:rsidRDefault="00894F3E" w:rsidP="0050272C">
      <w:pPr>
        <w:ind w:firstLine="709"/>
        <w:jc w:val="both"/>
        <w:rPr>
          <w:sz w:val="28"/>
          <w:szCs w:val="28"/>
        </w:rPr>
      </w:pPr>
    </w:p>
    <w:p w:rsidR="00FC1ED7" w:rsidRDefault="00FC1ED7">
      <w:pPr>
        <w:rPr>
          <w:sz w:val="28"/>
          <w:szCs w:val="28"/>
        </w:rPr>
      </w:pPr>
      <w:r w:rsidRPr="00692C96">
        <w:rPr>
          <w:sz w:val="28"/>
          <w:szCs w:val="28"/>
        </w:rPr>
        <w:t xml:space="preserve">Глава муниципального образования </w:t>
      </w:r>
    </w:p>
    <w:p w:rsidR="008D571A" w:rsidRDefault="00B9295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8D571A">
        <w:rPr>
          <w:sz w:val="28"/>
          <w:szCs w:val="28"/>
        </w:rPr>
        <w:t xml:space="preserve">ородской округ </w:t>
      </w:r>
      <w:r w:rsidR="00FC1ED7" w:rsidRPr="00692C96">
        <w:rPr>
          <w:sz w:val="28"/>
          <w:szCs w:val="28"/>
        </w:rPr>
        <w:t xml:space="preserve">город-курорт </w:t>
      </w:r>
    </w:p>
    <w:p w:rsidR="002E79E5" w:rsidRDefault="00FC1ED7">
      <w:pPr>
        <w:rPr>
          <w:sz w:val="28"/>
          <w:szCs w:val="28"/>
        </w:rPr>
      </w:pPr>
      <w:r w:rsidRPr="00692C96">
        <w:rPr>
          <w:sz w:val="28"/>
          <w:szCs w:val="28"/>
        </w:rPr>
        <w:t>Геленджик</w:t>
      </w:r>
      <w:r w:rsidR="008D571A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                                                   </w:t>
      </w:r>
      <w:r w:rsidR="008D571A">
        <w:rPr>
          <w:sz w:val="28"/>
          <w:szCs w:val="28"/>
        </w:rPr>
        <w:t xml:space="preserve"> </w:t>
      </w:r>
      <w:r w:rsidRPr="00692C96">
        <w:rPr>
          <w:sz w:val="28"/>
          <w:szCs w:val="28"/>
        </w:rPr>
        <w:t>А.А. Богодистов</w:t>
      </w:r>
    </w:p>
    <w:p w:rsidR="00FC1ED7" w:rsidRDefault="00FC1ED7">
      <w:pPr>
        <w:rPr>
          <w:sz w:val="28"/>
          <w:szCs w:val="28"/>
        </w:rPr>
      </w:pPr>
    </w:p>
    <w:p w:rsidR="00FC1ED7" w:rsidRDefault="00FC1ED7">
      <w:pPr>
        <w:rPr>
          <w:sz w:val="28"/>
          <w:szCs w:val="28"/>
        </w:rPr>
      </w:pPr>
      <w:r w:rsidRPr="00692C96">
        <w:rPr>
          <w:sz w:val="28"/>
          <w:szCs w:val="28"/>
        </w:rPr>
        <w:t xml:space="preserve">Председатель Думы муниципального </w:t>
      </w:r>
    </w:p>
    <w:p w:rsidR="008D571A" w:rsidRDefault="00FC1ED7">
      <w:pPr>
        <w:rPr>
          <w:sz w:val="28"/>
          <w:szCs w:val="28"/>
        </w:rPr>
      </w:pPr>
      <w:r w:rsidRPr="00692C96">
        <w:rPr>
          <w:sz w:val="28"/>
          <w:szCs w:val="28"/>
        </w:rPr>
        <w:t xml:space="preserve">образования </w:t>
      </w:r>
      <w:r w:rsidR="008D571A">
        <w:rPr>
          <w:sz w:val="28"/>
          <w:szCs w:val="28"/>
        </w:rPr>
        <w:t xml:space="preserve">городской округ </w:t>
      </w:r>
    </w:p>
    <w:p w:rsidR="008D571A" w:rsidRDefault="00FC1ED7">
      <w:pPr>
        <w:rPr>
          <w:sz w:val="28"/>
          <w:szCs w:val="28"/>
        </w:rPr>
      </w:pPr>
      <w:r w:rsidRPr="00692C96">
        <w:rPr>
          <w:sz w:val="28"/>
          <w:szCs w:val="28"/>
        </w:rPr>
        <w:t>город-курорт Геленджик</w:t>
      </w:r>
    </w:p>
    <w:p w:rsidR="00FC1ED7" w:rsidRDefault="008D571A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</w:t>
      </w:r>
      <w:r w:rsidR="00FC1ED7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</w:t>
      </w:r>
      <w:r w:rsidR="00FC1ED7" w:rsidRPr="00692C96">
        <w:rPr>
          <w:sz w:val="28"/>
          <w:szCs w:val="28"/>
        </w:rPr>
        <w:t>М.Д. Димитриев</w:t>
      </w:r>
    </w:p>
    <w:p w:rsidR="00F106C7" w:rsidRDefault="00F106C7">
      <w:pPr>
        <w:rPr>
          <w:sz w:val="28"/>
          <w:szCs w:val="28"/>
        </w:rPr>
      </w:pPr>
    </w:p>
    <w:p w:rsidR="009B1B2F" w:rsidRDefault="009B1B2F" w:rsidP="009B1B2F">
      <w:pPr>
        <w:spacing w:line="228" w:lineRule="auto"/>
        <w:jc w:val="center"/>
        <w:rPr>
          <w:b/>
          <w:sz w:val="28"/>
          <w:szCs w:val="28"/>
        </w:rPr>
      </w:pPr>
    </w:p>
    <w:p w:rsidR="00894F3E" w:rsidRDefault="00894F3E" w:rsidP="009B1B2F">
      <w:pPr>
        <w:spacing w:line="228" w:lineRule="auto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344"/>
        <w:tblW w:w="9750" w:type="dxa"/>
        <w:tblLayout w:type="fixed"/>
        <w:tblLook w:val="0000" w:firstRow="0" w:lastRow="0" w:firstColumn="0" w:lastColumn="0" w:noHBand="0" w:noVBand="0"/>
      </w:tblPr>
      <w:tblGrid>
        <w:gridCol w:w="5211"/>
        <w:gridCol w:w="4539"/>
      </w:tblGrid>
      <w:tr w:rsidR="009B1B2F" w:rsidRPr="00E729E7" w:rsidTr="00F10387">
        <w:trPr>
          <w:trHeight w:val="1405"/>
        </w:trPr>
        <w:tc>
          <w:tcPr>
            <w:tcW w:w="5211" w:type="dxa"/>
          </w:tcPr>
          <w:p w:rsidR="009B1B2F" w:rsidRPr="00832BC6" w:rsidRDefault="009B1B2F" w:rsidP="00B933E9">
            <w:pPr>
              <w:rPr>
                <w:sz w:val="28"/>
                <w:szCs w:val="28"/>
              </w:rPr>
            </w:pPr>
            <w:bookmarkStart w:id="5" w:name="_GoBack"/>
            <w:bookmarkEnd w:id="5"/>
          </w:p>
        </w:tc>
        <w:tc>
          <w:tcPr>
            <w:tcW w:w="4539" w:type="dxa"/>
            <w:vAlign w:val="bottom"/>
          </w:tcPr>
          <w:p w:rsidR="009B1B2F" w:rsidRPr="00832BC6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</w:p>
        </w:tc>
      </w:tr>
      <w:tr w:rsidR="008843E4" w:rsidTr="00F10387">
        <w:trPr>
          <w:trHeight w:val="1353"/>
        </w:trPr>
        <w:tc>
          <w:tcPr>
            <w:tcW w:w="5211" w:type="dxa"/>
          </w:tcPr>
          <w:p w:rsidR="008843E4" w:rsidRPr="00832BC6" w:rsidRDefault="008843E4" w:rsidP="008843E4">
            <w:pPr>
              <w:spacing w:line="19" w:lineRule="atLeast"/>
              <w:ind w:right="176"/>
              <w:rPr>
                <w:sz w:val="28"/>
                <w:szCs w:val="28"/>
              </w:rPr>
            </w:pPr>
          </w:p>
        </w:tc>
        <w:tc>
          <w:tcPr>
            <w:tcW w:w="4539" w:type="dxa"/>
            <w:vAlign w:val="bottom"/>
          </w:tcPr>
          <w:p w:rsidR="008843E4" w:rsidRPr="00222706" w:rsidRDefault="008843E4" w:rsidP="008843E4">
            <w:pPr>
              <w:spacing w:line="19" w:lineRule="atLeast"/>
              <w:ind w:right="-105"/>
              <w:jc w:val="right"/>
              <w:rPr>
                <w:sz w:val="28"/>
                <w:szCs w:val="28"/>
              </w:rPr>
            </w:pPr>
          </w:p>
        </w:tc>
      </w:tr>
      <w:tr w:rsidR="009B1B2F" w:rsidTr="00F10387">
        <w:trPr>
          <w:trHeight w:val="204"/>
        </w:trPr>
        <w:tc>
          <w:tcPr>
            <w:tcW w:w="5211" w:type="dxa"/>
          </w:tcPr>
          <w:p w:rsidR="009B1B2F" w:rsidRDefault="009B1B2F" w:rsidP="00F10387">
            <w:pPr>
              <w:spacing w:line="228" w:lineRule="auto"/>
              <w:ind w:right="176"/>
              <w:rPr>
                <w:sz w:val="28"/>
                <w:szCs w:val="28"/>
              </w:rPr>
            </w:pPr>
          </w:p>
        </w:tc>
        <w:tc>
          <w:tcPr>
            <w:tcW w:w="4539" w:type="dxa"/>
            <w:vAlign w:val="bottom"/>
          </w:tcPr>
          <w:p w:rsidR="009B1B2F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</w:p>
        </w:tc>
      </w:tr>
      <w:tr w:rsidR="009B1B2F" w:rsidTr="00F10387">
        <w:trPr>
          <w:trHeight w:val="865"/>
        </w:trPr>
        <w:tc>
          <w:tcPr>
            <w:tcW w:w="5211" w:type="dxa"/>
          </w:tcPr>
          <w:p w:rsidR="009B1B2F" w:rsidRPr="00BC228E" w:rsidRDefault="009B1B2F" w:rsidP="008843E4">
            <w:pPr>
              <w:spacing w:line="252" w:lineRule="auto"/>
              <w:ind w:right="176"/>
              <w:rPr>
                <w:iCs/>
                <w:sz w:val="28"/>
                <w:szCs w:val="28"/>
              </w:rPr>
            </w:pPr>
          </w:p>
        </w:tc>
        <w:tc>
          <w:tcPr>
            <w:tcW w:w="4539" w:type="dxa"/>
            <w:vAlign w:val="bottom"/>
          </w:tcPr>
          <w:p w:rsidR="009B1B2F" w:rsidRPr="00EC2D64" w:rsidRDefault="009B1B2F" w:rsidP="00F10387">
            <w:pPr>
              <w:spacing w:line="228" w:lineRule="auto"/>
              <w:ind w:right="-105"/>
              <w:rPr>
                <w:iCs/>
                <w:sz w:val="28"/>
                <w:szCs w:val="28"/>
              </w:rPr>
            </w:pPr>
          </w:p>
        </w:tc>
      </w:tr>
      <w:tr w:rsidR="009B1B2F" w:rsidTr="00F10387">
        <w:trPr>
          <w:trHeight w:val="209"/>
        </w:trPr>
        <w:tc>
          <w:tcPr>
            <w:tcW w:w="5211" w:type="dxa"/>
          </w:tcPr>
          <w:p w:rsidR="009B1B2F" w:rsidRPr="002D133E" w:rsidRDefault="009B1B2F" w:rsidP="00F10387">
            <w:pPr>
              <w:spacing w:line="228" w:lineRule="auto"/>
              <w:ind w:right="176"/>
            </w:pPr>
          </w:p>
        </w:tc>
        <w:tc>
          <w:tcPr>
            <w:tcW w:w="4539" w:type="dxa"/>
            <w:vAlign w:val="bottom"/>
          </w:tcPr>
          <w:p w:rsidR="009B1B2F" w:rsidRPr="00FE52E9" w:rsidRDefault="009B1B2F" w:rsidP="00F10387">
            <w:pPr>
              <w:spacing w:line="228" w:lineRule="auto"/>
              <w:ind w:right="-105"/>
              <w:jc w:val="center"/>
              <w:rPr>
                <w:sz w:val="28"/>
                <w:szCs w:val="28"/>
              </w:rPr>
            </w:pPr>
          </w:p>
        </w:tc>
      </w:tr>
      <w:tr w:rsidR="009B1B2F" w:rsidTr="00F10387">
        <w:trPr>
          <w:trHeight w:val="383"/>
        </w:trPr>
        <w:tc>
          <w:tcPr>
            <w:tcW w:w="5211" w:type="dxa"/>
          </w:tcPr>
          <w:p w:rsidR="009B1B2F" w:rsidRDefault="009B1B2F" w:rsidP="008843E4">
            <w:pPr>
              <w:spacing w:line="228" w:lineRule="auto"/>
              <w:ind w:right="176"/>
              <w:rPr>
                <w:sz w:val="28"/>
                <w:szCs w:val="28"/>
              </w:rPr>
            </w:pPr>
          </w:p>
        </w:tc>
        <w:tc>
          <w:tcPr>
            <w:tcW w:w="4539" w:type="dxa"/>
            <w:vAlign w:val="bottom"/>
          </w:tcPr>
          <w:p w:rsidR="009B1B2F" w:rsidRPr="00FE52E9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</w:p>
        </w:tc>
      </w:tr>
      <w:tr w:rsidR="009B1B2F" w:rsidTr="00F10387">
        <w:trPr>
          <w:trHeight w:val="80"/>
        </w:trPr>
        <w:tc>
          <w:tcPr>
            <w:tcW w:w="5211" w:type="dxa"/>
          </w:tcPr>
          <w:p w:rsidR="00A120DC" w:rsidRPr="002D133E" w:rsidRDefault="00A120DC" w:rsidP="00F10387">
            <w:pPr>
              <w:spacing w:line="228" w:lineRule="auto"/>
              <w:ind w:right="176"/>
            </w:pPr>
          </w:p>
        </w:tc>
        <w:tc>
          <w:tcPr>
            <w:tcW w:w="4539" w:type="dxa"/>
            <w:vAlign w:val="bottom"/>
          </w:tcPr>
          <w:p w:rsidR="009B1B2F" w:rsidRPr="00FE52E9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</w:p>
        </w:tc>
      </w:tr>
      <w:tr w:rsidR="009B1B2F" w:rsidTr="00F10387">
        <w:trPr>
          <w:trHeight w:val="80"/>
        </w:trPr>
        <w:tc>
          <w:tcPr>
            <w:tcW w:w="5211" w:type="dxa"/>
          </w:tcPr>
          <w:p w:rsidR="009B1B2F" w:rsidRDefault="009B1B2F" w:rsidP="00F10387">
            <w:pPr>
              <w:spacing w:line="228" w:lineRule="auto"/>
              <w:ind w:right="176"/>
              <w:rPr>
                <w:sz w:val="28"/>
                <w:szCs w:val="28"/>
              </w:rPr>
            </w:pPr>
          </w:p>
        </w:tc>
        <w:tc>
          <w:tcPr>
            <w:tcW w:w="4539" w:type="dxa"/>
            <w:vAlign w:val="bottom"/>
          </w:tcPr>
          <w:p w:rsidR="009B1B2F" w:rsidRPr="00FE52E9" w:rsidRDefault="009B1B2F" w:rsidP="008843E4">
            <w:pPr>
              <w:pStyle w:val="3"/>
              <w:spacing w:after="0" w:line="252" w:lineRule="auto"/>
              <w:ind w:left="0" w:right="-105"/>
              <w:rPr>
                <w:sz w:val="28"/>
                <w:szCs w:val="28"/>
              </w:rPr>
            </w:pPr>
          </w:p>
        </w:tc>
      </w:tr>
      <w:tr w:rsidR="009B1B2F" w:rsidTr="00F10387">
        <w:trPr>
          <w:trHeight w:val="80"/>
        </w:trPr>
        <w:tc>
          <w:tcPr>
            <w:tcW w:w="5211" w:type="dxa"/>
          </w:tcPr>
          <w:p w:rsidR="009B1B2F" w:rsidRPr="002D133E" w:rsidRDefault="009B1B2F" w:rsidP="00F10387">
            <w:pPr>
              <w:spacing w:line="228" w:lineRule="auto"/>
              <w:ind w:right="176"/>
            </w:pPr>
          </w:p>
        </w:tc>
        <w:tc>
          <w:tcPr>
            <w:tcW w:w="4539" w:type="dxa"/>
            <w:vAlign w:val="bottom"/>
          </w:tcPr>
          <w:p w:rsidR="009B1B2F" w:rsidRPr="00FE52E9" w:rsidRDefault="009B1B2F" w:rsidP="00F10387">
            <w:pPr>
              <w:spacing w:line="228" w:lineRule="auto"/>
              <w:ind w:right="-105"/>
              <w:jc w:val="right"/>
              <w:rPr>
                <w:sz w:val="28"/>
                <w:szCs w:val="28"/>
              </w:rPr>
            </w:pPr>
          </w:p>
        </w:tc>
      </w:tr>
      <w:tr w:rsidR="008843E4" w:rsidTr="00F10387">
        <w:trPr>
          <w:trHeight w:val="80"/>
        </w:trPr>
        <w:tc>
          <w:tcPr>
            <w:tcW w:w="5211" w:type="dxa"/>
          </w:tcPr>
          <w:p w:rsidR="00134107" w:rsidRPr="00134107" w:rsidRDefault="00134107" w:rsidP="00134107">
            <w:pPr>
              <w:ind w:right="176"/>
              <w:rPr>
                <w:sz w:val="28"/>
                <w:szCs w:val="28"/>
              </w:rPr>
            </w:pPr>
          </w:p>
        </w:tc>
        <w:tc>
          <w:tcPr>
            <w:tcW w:w="4539" w:type="dxa"/>
            <w:vAlign w:val="bottom"/>
          </w:tcPr>
          <w:p w:rsidR="008843E4" w:rsidRPr="00FE52E9" w:rsidRDefault="008843E4" w:rsidP="00134107">
            <w:pPr>
              <w:spacing w:line="228" w:lineRule="auto"/>
              <w:ind w:right="-105"/>
              <w:rPr>
                <w:sz w:val="28"/>
                <w:szCs w:val="28"/>
              </w:rPr>
            </w:pPr>
          </w:p>
        </w:tc>
      </w:tr>
    </w:tbl>
    <w:p w:rsidR="009B1B2F" w:rsidRDefault="009B1B2F" w:rsidP="009B1B2F">
      <w:pPr>
        <w:rPr>
          <w:vanish/>
        </w:rPr>
      </w:pPr>
    </w:p>
    <w:sectPr w:rsidR="009B1B2F" w:rsidSect="00DE0DE3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759" w:rsidRDefault="009B4759" w:rsidP="00600793">
      <w:r>
        <w:separator/>
      </w:r>
    </w:p>
  </w:endnote>
  <w:endnote w:type="continuationSeparator" w:id="0">
    <w:p w:rsidR="009B4759" w:rsidRDefault="009B4759" w:rsidP="00600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759" w:rsidRDefault="009B4759" w:rsidP="00600793">
      <w:r>
        <w:separator/>
      </w:r>
    </w:p>
  </w:footnote>
  <w:footnote w:type="continuationSeparator" w:id="0">
    <w:p w:rsidR="009B4759" w:rsidRDefault="009B4759" w:rsidP="00600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275964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00793" w:rsidRPr="00600793" w:rsidRDefault="00600793">
        <w:pPr>
          <w:pStyle w:val="a6"/>
          <w:jc w:val="center"/>
          <w:rPr>
            <w:sz w:val="28"/>
            <w:szCs w:val="28"/>
          </w:rPr>
        </w:pPr>
        <w:r w:rsidRPr="00600793">
          <w:rPr>
            <w:sz w:val="28"/>
            <w:szCs w:val="28"/>
          </w:rPr>
          <w:fldChar w:fldCharType="begin"/>
        </w:r>
        <w:r w:rsidRPr="00600793">
          <w:rPr>
            <w:sz w:val="28"/>
            <w:szCs w:val="28"/>
          </w:rPr>
          <w:instrText>PAGE   \* MERGEFORMAT</w:instrText>
        </w:r>
        <w:r w:rsidRPr="00600793">
          <w:rPr>
            <w:sz w:val="28"/>
            <w:szCs w:val="28"/>
          </w:rPr>
          <w:fldChar w:fldCharType="separate"/>
        </w:r>
        <w:r w:rsidR="00B933E9">
          <w:rPr>
            <w:noProof/>
            <w:sz w:val="28"/>
            <w:szCs w:val="28"/>
          </w:rPr>
          <w:t>2</w:t>
        </w:r>
        <w:r w:rsidRPr="00600793">
          <w:rPr>
            <w:sz w:val="28"/>
            <w:szCs w:val="28"/>
          </w:rPr>
          <w:fldChar w:fldCharType="end"/>
        </w:r>
      </w:p>
    </w:sdtContent>
  </w:sdt>
  <w:p w:rsidR="00600793" w:rsidRDefault="0060079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07"/>
    <w:rsid w:val="000916C5"/>
    <w:rsid w:val="0009424A"/>
    <w:rsid w:val="00134107"/>
    <w:rsid w:val="001E3871"/>
    <w:rsid w:val="002526AF"/>
    <w:rsid w:val="002769B5"/>
    <w:rsid w:val="00291500"/>
    <w:rsid w:val="00294BB0"/>
    <w:rsid w:val="002E79E5"/>
    <w:rsid w:val="004C66F5"/>
    <w:rsid w:val="004E4890"/>
    <w:rsid w:val="0050272C"/>
    <w:rsid w:val="005B1005"/>
    <w:rsid w:val="005B63BE"/>
    <w:rsid w:val="005C3E26"/>
    <w:rsid w:val="005F57E3"/>
    <w:rsid w:val="00600793"/>
    <w:rsid w:val="006C65FE"/>
    <w:rsid w:val="00740A18"/>
    <w:rsid w:val="0075771B"/>
    <w:rsid w:val="007D77D9"/>
    <w:rsid w:val="007E6F7E"/>
    <w:rsid w:val="00823431"/>
    <w:rsid w:val="008843E4"/>
    <w:rsid w:val="00894F3E"/>
    <w:rsid w:val="008A780B"/>
    <w:rsid w:val="008D571A"/>
    <w:rsid w:val="00957E85"/>
    <w:rsid w:val="009B1B2F"/>
    <w:rsid w:val="009B4759"/>
    <w:rsid w:val="00A01A5E"/>
    <w:rsid w:val="00A120DC"/>
    <w:rsid w:val="00A33493"/>
    <w:rsid w:val="00A74FAD"/>
    <w:rsid w:val="00AA1C10"/>
    <w:rsid w:val="00AB267C"/>
    <w:rsid w:val="00B1397A"/>
    <w:rsid w:val="00B9295A"/>
    <w:rsid w:val="00B933E9"/>
    <w:rsid w:val="00BA0E57"/>
    <w:rsid w:val="00C15D1A"/>
    <w:rsid w:val="00C93DCF"/>
    <w:rsid w:val="00CA3595"/>
    <w:rsid w:val="00CA50AB"/>
    <w:rsid w:val="00CE04EC"/>
    <w:rsid w:val="00D239DA"/>
    <w:rsid w:val="00D52352"/>
    <w:rsid w:val="00D9337E"/>
    <w:rsid w:val="00DB666F"/>
    <w:rsid w:val="00DC1C07"/>
    <w:rsid w:val="00DE0DE3"/>
    <w:rsid w:val="00DE2EFA"/>
    <w:rsid w:val="00DF560F"/>
    <w:rsid w:val="00E25628"/>
    <w:rsid w:val="00E34CEA"/>
    <w:rsid w:val="00EB6D47"/>
    <w:rsid w:val="00F106C7"/>
    <w:rsid w:val="00FC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A11B2B"/>
  <w15:docId w15:val="{9109DE4F-4E3C-4BF5-BEBD-CA7D41D9A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72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628"/>
    <w:rPr>
      <w:rFonts w:ascii="Calibri" w:hAnsi="Calibri"/>
      <w:sz w:val="22"/>
      <w:szCs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E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ED7"/>
    <w:rPr>
      <w:rFonts w:ascii="Tahoma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F106C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106C7"/>
    <w:rPr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007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793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007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793"/>
    <w:rPr>
      <w:sz w:val="24"/>
      <w:szCs w:val="24"/>
      <w:lang w:eastAsia="ru-RU"/>
    </w:rPr>
  </w:style>
  <w:style w:type="paragraph" w:customStyle="1" w:styleId="aa">
    <w:name w:val="Знак"/>
    <w:basedOn w:val="a"/>
    <w:rsid w:val="005B10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5B1005"/>
    <w:pPr>
      <w:ind w:left="720"/>
      <w:contextualSpacing/>
    </w:pPr>
  </w:style>
  <w:style w:type="character" w:styleId="ac">
    <w:name w:val="page number"/>
    <w:basedOn w:val="a0"/>
    <w:rsid w:val="009B1B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Alekseeva</dc:creator>
  <cp:keywords/>
  <dc:description/>
  <cp:lastModifiedBy>Караханова Юлия Викторовна</cp:lastModifiedBy>
  <cp:revision>31</cp:revision>
  <cp:lastPrinted>2026-06-26T06:14:00Z</cp:lastPrinted>
  <dcterms:created xsi:type="dcterms:W3CDTF">2023-07-05T09:27:00Z</dcterms:created>
  <dcterms:modified xsi:type="dcterms:W3CDTF">2026-07-03T10:53:00Z</dcterms:modified>
</cp:coreProperties>
</file>